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007D2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49BE8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21DD8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CDD3A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76EA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46640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DF80A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2F233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A73C1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CB171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E69B8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6EAD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050AB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57A4E" w14:textId="711E98AA" w:rsidR="00434FED" w:rsidRDefault="00434FED" w:rsidP="0043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4FE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</w:t>
      </w:r>
      <w:r w:rsidR="00EF4593">
        <w:rPr>
          <w:rFonts w:ascii="Times New Roman" w:hAnsi="Times New Roman" w:cs="Times New Roman"/>
          <w:sz w:val="28"/>
          <w:szCs w:val="28"/>
        </w:rPr>
        <w:t>Е</w:t>
      </w:r>
      <w:r w:rsidRPr="00434FED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17.03.2022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4FE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4FED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34FE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FED">
        <w:rPr>
          <w:rFonts w:ascii="Times New Roman" w:hAnsi="Times New Roman" w:cs="Times New Roman"/>
          <w:sz w:val="28"/>
          <w:szCs w:val="28"/>
        </w:rPr>
        <w:t>орядка предоставления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 году иного межбюджетного трансферта из</w:t>
      </w:r>
      <w:r w:rsidR="00BE4234"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FED">
        <w:rPr>
          <w:rFonts w:ascii="Times New Roman" w:hAnsi="Times New Roman" w:cs="Times New Roman"/>
          <w:sz w:val="28"/>
          <w:szCs w:val="28"/>
        </w:rPr>
        <w:t>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области на устройство основания для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плоскостного спортивного сооружения и 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спортивно-технологического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00F020" w14:textId="77777777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D8321" w14:textId="35D127A9" w:rsid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8D2C7" w14:textId="5FA89A98" w:rsidR="00434FED" w:rsidRPr="00434FED" w:rsidRDefault="00434FED" w:rsidP="004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3EB4474" w14:textId="55CACF65" w:rsidR="00434FED" w:rsidRPr="00434FED" w:rsidRDefault="00434FED" w:rsidP="0043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93C61CF" w14:textId="474217D6" w:rsidR="00434FED" w:rsidRP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434FE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34FED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17.03.2022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4FE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4FED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34FE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FED">
        <w:rPr>
          <w:rFonts w:ascii="Times New Roman" w:hAnsi="Times New Roman" w:cs="Times New Roman"/>
          <w:sz w:val="28"/>
          <w:szCs w:val="28"/>
        </w:rPr>
        <w:t>орядка предоставления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 году иного межбюджетного трансферта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FED">
        <w:rPr>
          <w:rFonts w:ascii="Times New Roman" w:hAnsi="Times New Roman" w:cs="Times New Roman"/>
          <w:sz w:val="28"/>
          <w:szCs w:val="28"/>
        </w:rPr>
        <w:t>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области на устройство основания для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плоскостного спортивного сооружения и 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спортивно-технологического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34F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C810C01" w14:textId="60A4A981" w:rsid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7" w:history="1">
        <w:r w:rsidRPr="00434FE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34F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34F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34FED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FE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</w:t>
      </w:r>
      <w:r>
        <w:rPr>
          <w:rFonts w:ascii="Times New Roman" w:hAnsi="Times New Roman" w:cs="Times New Roman"/>
          <w:sz w:val="28"/>
          <w:szCs w:val="28"/>
        </w:rPr>
        <w:t xml:space="preserve"> – 2023</w:t>
      </w:r>
      <w:r w:rsidRPr="00434FED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FED">
        <w:rPr>
          <w:rFonts w:ascii="Times New Roman" w:hAnsi="Times New Roman" w:cs="Times New Roman"/>
          <w:sz w:val="28"/>
          <w:szCs w:val="28"/>
        </w:rPr>
        <w:t>.</w:t>
      </w:r>
    </w:p>
    <w:p w14:paraId="62662C8B" w14:textId="1727B274" w:rsidR="00434FED" w:rsidRDefault="00434FED" w:rsidP="00AD25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преамбуле </w:t>
      </w:r>
      <w:r>
        <w:rPr>
          <w:rFonts w:ascii="Times New Roman" w:hAnsi="Times New Roman"/>
          <w:sz w:val="28"/>
          <w:szCs w:val="24"/>
          <w:lang w:eastAsia="ru-RU"/>
        </w:rPr>
        <w:t>слова «</w:t>
      </w:r>
      <w:r w:rsidRPr="00B43870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Pr="00B43870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 в Еврейской автономн</w:t>
      </w:r>
      <w:r>
        <w:rPr>
          <w:rFonts w:ascii="Times New Roman" w:hAnsi="Times New Roman"/>
          <w:sz w:val="28"/>
          <w:szCs w:val="24"/>
          <w:lang w:eastAsia="ru-RU"/>
        </w:rPr>
        <w:t xml:space="preserve">ой области» на 2021 – 2024 </w:t>
      </w:r>
      <w:r w:rsidRPr="00B43870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авт</w:t>
      </w:r>
      <w:r>
        <w:rPr>
          <w:rFonts w:ascii="Times New Roman" w:hAnsi="Times New Roman"/>
          <w:sz w:val="28"/>
          <w:szCs w:val="24"/>
          <w:lang w:eastAsia="ru-RU"/>
        </w:rPr>
        <w:t xml:space="preserve">ономной области от 21.12.2020 № 508-пп» </w:t>
      </w:r>
      <w:r w:rsidRPr="00C05814">
        <w:rPr>
          <w:rFonts w:ascii="Times New Roman" w:hAnsi="Times New Roman"/>
          <w:sz w:val="28"/>
          <w:szCs w:val="24"/>
          <w:lang w:eastAsia="ru-RU"/>
        </w:rPr>
        <w:t xml:space="preserve">заменить </w:t>
      </w:r>
      <w:r>
        <w:rPr>
          <w:rFonts w:ascii="Times New Roman" w:hAnsi="Times New Roman"/>
          <w:sz w:val="28"/>
          <w:szCs w:val="24"/>
          <w:lang w:eastAsia="ru-RU"/>
        </w:rPr>
        <w:t>словами «</w:t>
      </w:r>
      <w:r w:rsidRPr="00B43870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Pr="00B43870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 в Еврейской автономн</w:t>
      </w:r>
      <w:r>
        <w:rPr>
          <w:rFonts w:ascii="Times New Roman" w:hAnsi="Times New Roman"/>
          <w:sz w:val="28"/>
          <w:szCs w:val="24"/>
          <w:lang w:eastAsia="ru-RU"/>
        </w:rPr>
        <w:t xml:space="preserve">ой области» на 2021 – 2026 </w:t>
      </w:r>
      <w:r w:rsidRPr="00B43870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авт</w:t>
      </w:r>
      <w:r>
        <w:rPr>
          <w:rFonts w:ascii="Times New Roman" w:hAnsi="Times New Roman"/>
          <w:sz w:val="28"/>
          <w:szCs w:val="24"/>
          <w:lang w:eastAsia="ru-RU"/>
        </w:rPr>
        <w:t>ономной области от 21.12.2020 № 508-пп».</w:t>
      </w:r>
    </w:p>
    <w:p w14:paraId="3DB658FB" w14:textId="74DCAA20" w:rsidR="00434FED" w:rsidRP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4F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34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FED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FED">
        <w:rPr>
          <w:rFonts w:ascii="Times New Roman" w:hAnsi="Times New Roman" w:cs="Times New Roman"/>
          <w:sz w:val="28"/>
          <w:szCs w:val="28"/>
        </w:rPr>
        <w:t xml:space="preserve"> предоставления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 году иного межбюджетного трансферта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FED">
        <w:rPr>
          <w:rFonts w:ascii="Times New Roman" w:hAnsi="Times New Roman" w:cs="Times New Roman"/>
          <w:sz w:val="28"/>
          <w:szCs w:val="28"/>
        </w:rPr>
        <w:t>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области на устройство основания для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lastRenderedPageBreak/>
        <w:t>плоскостного спортивного сооружения и 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ED">
        <w:rPr>
          <w:rFonts w:ascii="Times New Roman" w:hAnsi="Times New Roman" w:cs="Times New Roman"/>
          <w:sz w:val="28"/>
          <w:szCs w:val="28"/>
        </w:rPr>
        <w:t>спортивно-технологического оборудования,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4FED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</w:p>
    <w:p w14:paraId="17806E20" w14:textId="53C0CFAD" w:rsid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9" w:history="1">
        <w:r w:rsidRPr="00434FE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34F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34F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34FED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FED">
        <w:rPr>
          <w:rFonts w:ascii="Times New Roman" w:hAnsi="Times New Roman" w:cs="Times New Roman"/>
          <w:sz w:val="28"/>
          <w:szCs w:val="28"/>
        </w:rPr>
        <w:t>распределения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FE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FED">
        <w:rPr>
          <w:rFonts w:ascii="Times New Roman" w:hAnsi="Times New Roman" w:cs="Times New Roman"/>
          <w:sz w:val="28"/>
          <w:szCs w:val="28"/>
        </w:rPr>
        <w:t xml:space="preserve">распределения в </w:t>
      </w:r>
      <w:r>
        <w:rPr>
          <w:rFonts w:ascii="Times New Roman" w:hAnsi="Times New Roman" w:cs="Times New Roman"/>
          <w:sz w:val="28"/>
          <w:szCs w:val="28"/>
        </w:rPr>
        <w:t>2022 – 2023</w:t>
      </w:r>
      <w:r w:rsidRPr="00434FED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4D11261" w14:textId="60F48A5B" w:rsid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пунктах 4 и 6 слова «</w:t>
      </w:r>
      <w:r>
        <w:rPr>
          <w:rFonts w:ascii="Times New Roman" w:hAnsi="Times New Roman"/>
          <w:sz w:val="28"/>
          <w:szCs w:val="28"/>
        </w:rPr>
        <w:t xml:space="preserve">государственная программа Еврейской автономной области «Развитие физической культуры и спорта в Еврейской автономной области» на 2021 – 2024 годы, утвержденная постановлением правительства Еврейской автономной области от 21.12.2020 № 508-пп» в соответствующих падежах заменить словами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государственная программа Еврейской автономной области «Развитие физической культуры и спорта в Еврейской автономной области» на 2021 – 2026 годы, утвержденная постановлением правительства Еврейской автономной области от 21.12.2020 № 508-пп» в соответствующих падежах</w:t>
      </w:r>
      <w:r w:rsidR="00CC36C6">
        <w:rPr>
          <w:rFonts w:ascii="Times New Roman" w:hAnsi="Times New Roman"/>
          <w:sz w:val="28"/>
          <w:szCs w:val="28"/>
        </w:rPr>
        <w:t>;</w:t>
      </w:r>
    </w:p>
    <w:p w14:paraId="206CA21F" w14:textId="133CDD55" w:rsidR="00CC36C6" w:rsidRDefault="00CC36C6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10</w:t>
      </w:r>
      <w:r w:rsidR="00D4116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50F6567" w14:textId="016D687D" w:rsidR="00D41169" w:rsidRPr="00EF4593" w:rsidRDefault="00D41169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93">
        <w:rPr>
          <w:rFonts w:ascii="Times New Roman" w:hAnsi="Times New Roman"/>
          <w:sz w:val="28"/>
          <w:szCs w:val="28"/>
        </w:rPr>
        <w:t>«</w:t>
      </w:r>
      <w:r w:rsidRPr="00EF4593">
        <w:rPr>
          <w:rFonts w:ascii="Times New Roman" w:hAnsi="Times New Roman" w:cs="Times New Roman"/>
          <w:sz w:val="28"/>
          <w:szCs w:val="28"/>
        </w:rPr>
        <w:t>10. Оценка эффективности использования трансферта муниципальными образованиями осуществляется департаментом по физической культуре и спорту правительства Еврейской автономной области путем сравнения установленных в Соглашении и фактически достигнутых в отчетном периоде результатов использования трансферта.</w:t>
      </w:r>
    </w:p>
    <w:p w14:paraId="6E0924FE" w14:textId="1CF0FD5F" w:rsidR="00D41169" w:rsidRPr="00EF4593" w:rsidRDefault="00D41169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93">
        <w:rPr>
          <w:rFonts w:ascii="Times New Roman" w:hAnsi="Times New Roman" w:cs="Times New Roman"/>
          <w:sz w:val="28"/>
          <w:szCs w:val="28"/>
        </w:rPr>
        <w:t>Результатами использования трансферта являются:</w:t>
      </w:r>
    </w:p>
    <w:p w14:paraId="7BF7EA18" w14:textId="5F97A84B" w:rsidR="00D41169" w:rsidRPr="00EF4593" w:rsidRDefault="00D41169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93">
        <w:rPr>
          <w:rFonts w:ascii="Times New Roman" w:hAnsi="Times New Roman" w:cs="Times New Roman"/>
          <w:sz w:val="28"/>
          <w:szCs w:val="28"/>
        </w:rPr>
        <w:t>а) </w:t>
      </w:r>
      <w:r w:rsidR="00EF4593" w:rsidRPr="00EF4593">
        <w:rPr>
          <w:rFonts w:ascii="Times New Roman" w:hAnsi="Times New Roman" w:cs="Times New Roman"/>
          <w:sz w:val="28"/>
          <w:szCs w:val="28"/>
        </w:rPr>
        <w:t>обеспечение установленного уровня</w:t>
      </w:r>
      <w:r w:rsidRPr="00EF4593">
        <w:rPr>
          <w:rFonts w:ascii="Times New Roman" w:hAnsi="Times New Roman" w:cs="Times New Roman"/>
          <w:sz w:val="28"/>
          <w:szCs w:val="28"/>
        </w:rPr>
        <w:t xml:space="preserve"> технической готовности многофункциональных плоскостных спортивных сооружени</w:t>
      </w:r>
      <w:r w:rsidR="00AD2523" w:rsidRPr="00EF4593">
        <w:rPr>
          <w:rFonts w:ascii="Times New Roman" w:hAnsi="Times New Roman" w:cs="Times New Roman"/>
          <w:sz w:val="28"/>
          <w:szCs w:val="28"/>
        </w:rPr>
        <w:t>й</w:t>
      </w:r>
      <w:r w:rsidRPr="00EF4593">
        <w:rPr>
          <w:rFonts w:ascii="Times New Roman" w:hAnsi="Times New Roman" w:cs="Times New Roman"/>
          <w:sz w:val="28"/>
          <w:szCs w:val="28"/>
        </w:rPr>
        <w:t>;</w:t>
      </w:r>
    </w:p>
    <w:p w14:paraId="52B22D5C" w14:textId="4772D5DB" w:rsidR="00D41169" w:rsidRDefault="00D41169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93">
        <w:rPr>
          <w:rFonts w:ascii="Times New Roman" w:hAnsi="Times New Roman" w:cs="Times New Roman"/>
          <w:sz w:val="28"/>
          <w:szCs w:val="28"/>
        </w:rPr>
        <w:t xml:space="preserve">б) количество созданных </w:t>
      </w:r>
      <w:r w:rsidR="00AD2523" w:rsidRPr="00EF4593">
        <w:rPr>
          <w:rFonts w:ascii="Times New Roman" w:hAnsi="Times New Roman" w:cs="Times New Roman"/>
          <w:sz w:val="28"/>
          <w:szCs w:val="28"/>
        </w:rPr>
        <w:t>физкультурно-оздоровительных комплексов открытого типа в соответствующем году.».</w:t>
      </w:r>
    </w:p>
    <w:p w14:paraId="350D8C68" w14:textId="5ACBACD4" w:rsidR="00434FED" w:rsidRPr="00434FED" w:rsidRDefault="00434FED" w:rsidP="00AD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E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0841CC8C" w14:textId="77777777" w:rsidR="00DA046B" w:rsidRDefault="00DA046B"/>
    <w:sectPr w:rsidR="00DA046B" w:rsidSect="00AD2523"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9CDF" w14:textId="77777777" w:rsidR="00997873" w:rsidRDefault="00997873" w:rsidP="00AD2523">
      <w:pPr>
        <w:spacing w:after="0" w:line="240" w:lineRule="auto"/>
      </w:pPr>
      <w:r>
        <w:separator/>
      </w:r>
    </w:p>
  </w:endnote>
  <w:endnote w:type="continuationSeparator" w:id="0">
    <w:p w14:paraId="1D025F0D" w14:textId="77777777" w:rsidR="00997873" w:rsidRDefault="00997873" w:rsidP="00AD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0E6A" w14:textId="77777777" w:rsidR="00997873" w:rsidRDefault="00997873" w:rsidP="00AD2523">
      <w:pPr>
        <w:spacing w:after="0" w:line="240" w:lineRule="auto"/>
      </w:pPr>
      <w:r>
        <w:separator/>
      </w:r>
    </w:p>
  </w:footnote>
  <w:footnote w:type="continuationSeparator" w:id="0">
    <w:p w14:paraId="2548C7FE" w14:textId="77777777" w:rsidR="00997873" w:rsidRDefault="00997873" w:rsidP="00AD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-1477531151"/>
      <w:docPartObj>
        <w:docPartGallery w:val="Page Numbers (Top of Page)"/>
        <w:docPartUnique/>
      </w:docPartObj>
    </w:sdtPr>
    <w:sdtEndPr/>
    <w:sdtContent>
      <w:p w14:paraId="7A173103" w14:textId="77777777" w:rsidR="00AD2523" w:rsidRDefault="00AD25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1F41FC3A" w14:textId="77777777" w:rsidR="00AD2523" w:rsidRDefault="00AD25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EA923DA" w14:textId="1A147E67" w:rsidR="00AD2523" w:rsidRPr="00AD2523" w:rsidRDefault="00AD25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25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25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25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D2523">
          <w:rPr>
            <w:rFonts w:ascii="Times New Roman" w:hAnsi="Times New Roman" w:cs="Times New Roman"/>
            <w:sz w:val="28"/>
            <w:szCs w:val="28"/>
          </w:rPr>
          <w:t>2</w:t>
        </w:r>
        <w:r w:rsidRPr="00AD25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66D940" w14:textId="77777777" w:rsidR="00AD2523" w:rsidRDefault="00AD2523" w:rsidP="00AD252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ED"/>
    <w:rsid w:val="00365D5E"/>
    <w:rsid w:val="00434FED"/>
    <w:rsid w:val="0098569D"/>
    <w:rsid w:val="00997873"/>
    <w:rsid w:val="00A94E2B"/>
    <w:rsid w:val="00AD2523"/>
    <w:rsid w:val="00BE4234"/>
    <w:rsid w:val="00CC36C6"/>
    <w:rsid w:val="00D41169"/>
    <w:rsid w:val="00DA046B"/>
    <w:rsid w:val="00E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17001"/>
  <w15:chartTrackingRefBased/>
  <w15:docId w15:val="{A50499BA-1C7D-48DB-A65B-B6CD37C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523"/>
  </w:style>
  <w:style w:type="paragraph" w:styleId="a5">
    <w:name w:val="footer"/>
    <w:basedOn w:val="a"/>
    <w:link w:val="a6"/>
    <w:uiPriority w:val="99"/>
    <w:unhideWhenUsed/>
    <w:rsid w:val="00AD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6EADD6D6E933C24ED15A17DE9850E1522FAD7714739B56C446548380C1733F3041E414A26738D2C1EB9C49686379FE2FE0E79F454FBF62F760AQ4Q0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C6EADD6D6E933C24ED15A17DE9850E1522FAD7714739B56C446548380C1733F3041E414A26738D2C1EB9C19686379FE2FE0E79F454FBF62F760AQ4Q0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6EADD6D6E933C24ED15A17DE9850E1522FAD7714739B56C446548380C1733F3041E534A7E7F8C2800B8C083D066D9QBQ5B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C6EADD6D6E933C24ED15A17DE9850E1522FAD7714739B56C446548380C1733F3041E414A26738D2C1EB8C39686379FE2FE0E79F454FBF62F760AQ4Q0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C6EADD6D6E933C24ED15A17DE9850E1522FAD7714739B56C446548380C1733F3041E414A26738D2C1EB8C29686379FE2FE0E79F454FBF62F760AQ4Q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Кизуб Валерия Андреевна</cp:lastModifiedBy>
  <cp:revision>2</cp:revision>
  <cp:lastPrinted>2022-12-14T02:13:00Z</cp:lastPrinted>
  <dcterms:created xsi:type="dcterms:W3CDTF">2022-12-14T02:25:00Z</dcterms:created>
  <dcterms:modified xsi:type="dcterms:W3CDTF">2022-12-14T02:25:00Z</dcterms:modified>
</cp:coreProperties>
</file>